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2" w:rsidRDefault="002F5AC2" w:rsidP="002F5AC2">
      <w:pPr>
        <w:jc w:val="center"/>
        <w:rPr>
          <w:rFonts w:hint="cs"/>
        </w:rPr>
      </w:pPr>
      <w:r>
        <w:rPr>
          <w:rFonts w:ascii="Angsana New"/>
          <w:noProof/>
        </w:rPr>
        <w:drawing>
          <wp:inline distT="0" distB="0" distL="0" distR="0">
            <wp:extent cx="11334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C2" w:rsidRPr="000F6660" w:rsidRDefault="002F5AC2" w:rsidP="002F5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ประกาศองค์การบริหารส่วนตำบลเกะรอ</w:t>
      </w:r>
    </w:p>
    <w:p w:rsidR="002F5AC2" w:rsidRPr="000F6660" w:rsidRDefault="002F5AC2" w:rsidP="002F5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ประชาสัมพันธ์การตรวจรับพัสดุ</w:t>
      </w:r>
    </w:p>
    <w:p w:rsidR="002F5AC2" w:rsidRPr="000F6660" w:rsidRDefault="002F5AC2" w:rsidP="002F5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ขององค์การบริหารส่วนตำบลเกะรอ</w:t>
      </w:r>
    </w:p>
    <w:p w:rsidR="002F5AC2" w:rsidRPr="000F6660" w:rsidRDefault="002F5AC2" w:rsidP="002F5A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660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</w:t>
      </w:r>
    </w:p>
    <w:p w:rsidR="002F5AC2" w:rsidRPr="000F6660" w:rsidRDefault="002F5AC2" w:rsidP="002F5AC2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ตามที่องค์การบริหารส่วนตำบลเกะรอ  ได้ดำเนินการจ้างเหมาก่อสร้างถนนคอนกรีตเสริมเหล็ก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ภายในหมู่บ้าน  สายกูโบร์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เกะรอใน หมู่ที่ ๗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ขนาดกว้าง ๔.๐๐ เมตร ยาว ๕๖๒ เมตร หนา ๐.๑๕ เมตร</w:t>
      </w:r>
      <w:r>
        <w:rPr>
          <w:rFonts w:ascii="TH SarabunIT๙" w:hAnsi="TH SarabunIT๙" w:cs="TH SarabunIT๙" w:hint="cs"/>
          <w:cs/>
        </w:rPr>
        <w:t xml:space="preserve"> </w:t>
      </w:r>
      <w:r w:rsidRPr="00007D55">
        <w:rPr>
          <w:rFonts w:ascii="TH SarabunIT๙" w:hAnsi="TH SarabunIT๙" w:cs="TH SarabunIT๙" w:hint="cs"/>
          <w:sz w:val="32"/>
          <w:szCs w:val="32"/>
          <w:cs/>
        </w:rPr>
        <w:t xml:space="preserve">ไหล่ทางลูกรังข้างละ ๐.๕๐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หรือมีพื้นที่ไม่น้อยกว่า ๒,๒๔๘  ตารางเมตร </w:t>
      </w:r>
      <w:r w:rsidRPr="00007D55">
        <w:rPr>
          <w:rFonts w:ascii="TH SarabunIT๙" w:hAnsi="TH SarabunIT๙" w:cs="TH SarabunIT๙" w:hint="cs"/>
          <w:sz w:val="32"/>
          <w:szCs w:val="32"/>
          <w:cs/>
        </w:rPr>
        <w:t>(รายละเอียดตามแบบแปลนที่อบต.กำหนด)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โดยวิธีพิเศษ  นั้น</w:t>
      </w:r>
    </w:p>
    <w:p w:rsidR="002F5AC2" w:rsidRPr="000F6660" w:rsidRDefault="002F5AC2" w:rsidP="002F5AC2">
      <w:pPr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ab/>
      </w:r>
      <w:r w:rsidRPr="000F6660">
        <w:rPr>
          <w:rFonts w:ascii="TH SarabunPSK" w:hAnsi="TH SarabunPSK" w:cs="TH SarabunPSK"/>
          <w:sz w:val="32"/>
          <w:szCs w:val="32"/>
          <w:cs/>
        </w:rPr>
        <w:tab/>
        <w:t>บัดนี้ ผู้รับจ้างได้ส่งมอบงานจ้างเรียบร้อยแล้ว  เมื่อวันที่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และจะมีการตรวจรับงานจ้าง  ในวันที่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เวลา  ๑๐.๐๐  น.</w:t>
      </w:r>
    </w:p>
    <w:p w:rsidR="002F5AC2" w:rsidRPr="000F6660" w:rsidRDefault="002F5AC2" w:rsidP="002F5AC2">
      <w:pPr>
        <w:rPr>
          <w:rFonts w:ascii="TH SarabunPSK" w:hAnsi="TH SarabunPSK" w:cs="TH SarabunPSK"/>
          <w:sz w:val="16"/>
          <w:szCs w:val="16"/>
          <w:cs/>
        </w:rPr>
      </w:pPr>
    </w:p>
    <w:p w:rsidR="002F5AC2" w:rsidRDefault="002F5AC2" w:rsidP="002F5AC2">
      <w:pPr>
        <w:ind w:firstLine="1440"/>
        <w:rPr>
          <w:rFonts w:ascii="TH SarabunPSK" w:hAnsi="TH SarabunPSK" w:cs="TH SarabunPSK" w:hint="cs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องค์การบริหารส่วนตำบลเกะรอ  จึงขอประกาศประชาสัมพันธ์ เพื่อให้ประชาชนและผู้ที่สนใจทราบ และเข้าร่วมในการตรวจงานจ้างดังกล่าวในครั้งนี้</w:t>
      </w:r>
    </w:p>
    <w:p w:rsidR="002F5AC2" w:rsidRPr="000F6660" w:rsidRDefault="002F5AC2" w:rsidP="002F5AC2">
      <w:pPr>
        <w:rPr>
          <w:rFonts w:ascii="TH SarabunPSK" w:hAnsi="TH SarabunPSK" w:cs="TH SarabunPSK"/>
          <w:sz w:val="16"/>
          <w:szCs w:val="16"/>
          <w:cs/>
        </w:rPr>
      </w:pPr>
    </w:p>
    <w:p w:rsidR="002F5AC2" w:rsidRPr="000F6660" w:rsidRDefault="002F5AC2" w:rsidP="002F5AC2">
      <w:pPr>
        <w:tabs>
          <w:tab w:val="left" w:pos="1560"/>
        </w:tabs>
        <w:spacing w:after="100" w:afterAutospac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F6660">
        <w:rPr>
          <w:rFonts w:ascii="TH SarabunPSK" w:hAnsi="TH SarabunPSK" w:cs="TH SarabunPSK"/>
          <w:sz w:val="32"/>
          <w:szCs w:val="32"/>
          <w:cs/>
        </w:rPr>
        <w:t>จึงประกาศมาเพื่อโปรดอนุเคราะห์ประชาสัมพันธ์ต่อไป</w:t>
      </w:r>
    </w:p>
    <w:p w:rsidR="002F5AC2" w:rsidRPr="000F6660" w:rsidRDefault="002F5AC2" w:rsidP="002F5AC2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F6660">
        <w:rPr>
          <w:rFonts w:ascii="TH SarabunPSK" w:hAnsi="TH SarabunPSK" w:cs="TH SarabunPSK"/>
          <w:sz w:val="32"/>
          <w:szCs w:val="32"/>
        </w:rPr>
        <w:t xml:space="preserve">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F5AC2" w:rsidRPr="000F6660" w:rsidRDefault="002F5AC2" w:rsidP="002F5AC2">
      <w:pPr>
        <w:spacing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F666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95350" cy="523875"/>
            <wp:effectExtent l="19050" t="0" r="0" b="0"/>
            <wp:docPr id="4" name="Picture 4" descr="G:\สุณิสา 54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สุณิสา 54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660">
        <w:rPr>
          <w:rFonts w:ascii="TH SarabunPSK" w:hAnsi="TH SarabunPSK" w:cs="TH SarabunPSK"/>
          <w:sz w:val="32"/>
          <w:szCs w:val="32"/>
        </w:rPr>
        <w:t xml:space="preserve">  </w:t>
      </w:r>
    </w:p>
    <w:p w:rsidR="002F5AC2" w:rsidRPr="000F6660" w:rsidRDefault="002F5AC2" w:rsidP="002F5AC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F6660">
        <w:rPr>
          <w:rFonts w:ascii="TH SarabunPSK" w:hAnsi="TH SarabunPSK" w:cs="TH SarabunPSK"/>
          <w:sz w:val="32"/>
          <w:szCs w:val="32"/>
          <w:cs/>
        </w:rPr>
        <w:t xml:space="preserve"> (นายหาแว  ซารูมอ)</w:t>
      </w:r>
    </w:p>
    <w:p w:rsidR="002F5AC2" w:rsidRPr="000F6660" w:rsidRDefault="002F5AC2" w:rsidP="002F5AC2">
      <w:pPr>
        <w:jc w:val="center"/>
        <w:rPr>
          <w:rFonts w:ascii="TH SarabunPSK" w:hAnsi="TH SarabunPSK" w:cs="TH SarabunPSK"/>
          <w:sz w:val="32"/>
          <w:szCs w:val="32"/>
        </w:rPr>
      </w:pPr>
      <w:r w:rsidRPr="000F6660">
        <w:rPr>
          <w:rFonts w:ascii="TH SarabunPSK" w:hAnsi="TH SarabunPSK" w:cs="TH SarabunPSK"/>
          <w:sz w:val="32"/>
          <w:szCs w:val="32"/>
          <w:cs/>
        </w:rPr>
        <w:t xml:space="preserve">             นายกองค์การบริหารส่วนตำบลเกะรอ</w:t>
      </w:r>
    </w:p>
    <w:p w:rsidR="002F5AC2" w:rsidRPr="008E3736" w:rsidRDefault="002F5AC2" w:rsidP="002F5AC2">
      <w:pPr>
        <w:jc w:val="center"/>
        <w:rPr>
          <w:rFonts w:ascii="Angsana New" w:hAnsi="Angsana New" w:cs="Angsana New"/>
          <w:sz w:val="32"/>
          <w:szCs w:val="32"/>
        </w:rPr>
      </w:pPr>
    </w:p>
    <w:p w:rsidR="002F5AC2" w:rsidRPr="00965210" w:rsidRDefault="002F5AC2" w:rsidP="002F5AC2">
      <w:pPr>
        <w:rPr>
          <w:rFonts w:ascii="TH SarabunPSK" w:hAnsi="TH SarabunPSK" w:cs="TH SarabunPSK"/>
        </w:rPr>
      </w:pPr>
    </w:p>
    <w:p w:rsidR="002F5AC2" w:rsidRDefault="002F5AC2"/>
    <w:p w:rsidR="002F5AC2" w:rsidRDefault="002F5AC2"/>
    <w:sectPr w:rsidR="002F5AC2" w:rsidSect="005B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F5AC2"/>
    <w:rsid w:val="002F5AC2"/>
    <w:rsid w:val="004A1B05"/>
    <w:rsid w:val="005B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C2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C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AC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>KKD Computer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2013-08-28T07:50:00Z</dcterms:created>
  <dcterms:modified xsi:type="dcterms:W3CDTF">2013-08-28T07:56:00Z</dcterms:modified>
</cp:coreProperties>
</file>